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0484" w:rsidRDefault="007C601D">
      <w:pPr>
        <w:spacing w:after="0" w:line="259" w:lineRule="auto"/>
        <w:ind w:left="-5" w:hanging="10"/>
      </w:pPr>
      <w:r>
        <w:rPr>
          <w:b/>
        </w:rPr>
        <w:t xml:space="preserve">Club Safeguarding Policy Template </w:t>
      </w:r>
      <w:r>
        <w:t xml:space="preserve"> </w:t>
      </w:r>
    </w:p>
    <w:p w:rsidR="009B0484" w:rsidRDefault="007C601D">
      <w:pPr>
        <w:spacing w:after="0" w:line="259" w:lineRule="auto"/>
        <w:ind w:left="14" w:firstLine="0"/>
      </w:pPr>
      <w:r>
        <w:rPr>
          <w:b/>
        </w:rPr>
        <w:t xml:space="preserve"> </w:t>
      </w:r>
      <w:r>
        <w:t xml:space="preserve"> </w:t>
      </w:r>
    </w:p>
    <w:p w:rsidR="009B0484" w:rsidRDefault="007C601D">
      <w:pPr>
        <w:spacing w:after="0" w:line="259" w:lineRule="auto"/>
        <w:ind w:left="14" w:firstLine="0"/>
      </w:pPr>
      <w:r>
        <w:rPr>
          <w:b/>
        </w:rPr>
        <w:t xml:space="preserve"> </w:t>
      </w:r>
      <w:r>
        <w:t xml:space="preserve"> </w:t>
      </w:r>
    </w:p>
    <w:p w:rsidR="009B0484" w:rsidRDefault="007C601D">
      <w:pPr>
        <w:spacing w:after="0" w:line="259" w:lineRule="auto"/>
        <w:ind w:left="14" w:firstLine="0"/>
      </w:pPr>
      <w:r>
        <w:rPr>
          <w:b/>
        </w:rPr>
        <w:t xml:space="preserve"> </w:t>
      </w:r>
      <w:r>
        <w:t xml:space="preserve"> </w:t>
      </w:r>
    </w:p>
    <w:p w:rsidR="009B0484" w:rsidRDefault="0010265D">
      <w:pPr>
        <w:spacing w:after="0" w:line="259" w:lineRule="auto"/>
        <w:ind w:left="-5" w:hanging="10"/>
      </w:pPr>
      <w:r>
        <w:rPr>
          <w:b/>
        </w:rPr>
        <w:t xml:space="preserve">Kingston Rugby Football Club (KRFC) </w:t>
      </w:r>
      <w:r w:rsidR="007C601D">
        <w:rPr>
          <w:b/>
        </w:rPr>
        <w:t xml:space="preserve">Rugby Football Club </w:t>
      </w:r>
      <w:r w:rsidR="007C601D">
        <w:t xml:space="preserve"> </w:t>
      </w:r>
    </w:p>
    <w:p w:rsidR="009B0484" w:rsidRDefault="007C601D">
      <w:pPr>
        <w:spacing w:after="0" w:line="259" w:lineRule="auto"/>
        <w:ind w:left="14" w:firstLine="0"/>
      </w:pPr>
      <w:r>
        <w:t xml:space="preserve">  </w:t>
      </w:r>
    </w:p>
    <w:p w:rsidR="009B0484" w:rsidRDefault="007C601D">
      <w:pPr>
        <w:pStyle w:val="Heading1"/>
        <w:ind w:left="-5"/>
      </w:pPr>
      <w:r>
        <w:t xml:space="preserve">Safeguarding Policy  </w:t>
      </w:r>
    </w:p>
    <w:p w:rsidR="009B0484" w:rsidRDefault="007C601D">
      <w:pPr>
        <w:spacing w:after="0" w:line="259" w:lineRule="auto"/>
        <w:ind w:left="14" w:firstLine="0"/>
      </w:pPr>
      <w:r>
        <w:t xml:space="preserve">  </w:t>
      </w:r>
    </w:p>
    <w:p w:rsidR="009B0484" w:rsidRDefault="0010265D">
      <w:pPr>
        <w:numPr>
          <w:ilvl w:val="0"/>
          <w:numId w:val="1"/>
        </w:numPr>
        <w:ind w:hanging="360"/>
      </w:pPr>
      <w:r>
        <w:t xml:space="preserve">Kingston </w:t>
      </w:r>
      <w:r w:rsidR="007C601D">
        <w:t xml:space="preserve">Rugby Football Club acknowledges its responsibility to safeguard the welfare of all children involved in </w:t>
      </w:r>
      <w:r>
        <w:t>KRFC</w:t>
      </w:r>
      <w:r w:rsidR="007C601D">
        <w:t xml:space="preserve"> from harm.    </w:t>
      </w:r>
    </w:p>
    <w:p w:rsidR="009B0484" w:rsidRDefault="007C601D">
      <w:pPr>
        <w:spacing w:after="1" w:line="259" w:lineRule="auto"/>
        <w:ind w:left="374" w:firstLine="0"/>
      </w:pPr>
      <w:r>
        <w:t xml:space="preserve">  </w:t>
      </w:r>
    </w:p>
    <w:p w:rsidR="009B0484" w:rsidRDefault="0010265D">
      <w:pPr>
        <w:numPr>
          <w:ilvl w:val="0"/>
          <w:numId w:val="1"/>
        </w:numPr>
        <w:spacing w:after="3" w:line="259" w:lineRule="auto"/>
        <w:ind w:hanging="360"/>
      </w:pPr>
      <w:r>
        <w:t xml:space="preserve">Kingston </w:t>
      </w:r>
      <w:r w:rsidR="007C601D">
        <w:t xml:space="preserve">RFC confirms that it adheres to the Rugby Football Union’s </w:t>
      </w:r>
    </w:p>
    <w:p w:rsidR="009B0484" w:rsidRDefault="007C601D">
      <w:pPr>
        <w:ind w:left="914" w:firstLine="0"/>
      </w:pPr>
      <w:r>
        <w:t xml:space="preserve">Safeguarding Policy and the procedures, practices and guidelines and endorse and adopt the Policy Statement contained in that document and any successor policy.  </w:t>
      </w:r>
    </w:p>
    <w:p w:rsidR="009B0484" w:rsidRDefault="007C601D">
      <w:pPr>
        <w:spacing w:after="0" w:line="259" w:lineRule="auto"/>
        <w:ind w:left="554" w:firstLine="0"/>
      </w:pPr>
      <w:r>
        <w:t xml:space="preserve">  </w:t>
      </w:r>
    </w:p>
    <w:p w:rsidR="009B0484" w:rsidRDefault="007C601D">
      <w:pPr>
        <w:numPr>
          <w:ilvl w:val="0"/>
          <w:numId w:val="1"/>
        </w:numPr>
        <w:ind w:hanging="360"/>
      </w:pPr>
      <w:r>
        <w:t xml:space="preserve">A child is anyone under the age of 18 engaged in any rugby union activity.  However, where a </w:t>
      </w:r>
      <w:proofErr w:type="gramStart"/>
      <w:r>
        <w:t>17 year old</w:t>
      </w:r>
      <w:proofErr w:type="gramEnd"/>
      <w:r>
        <w:t xml:space="preserve"> male player is playing in the adult game it is essential that every reasonable precaution is taken to ensure his safety and wellbeing are protected.  </w:t>
      </w:r>
    </w:p>
    <w:p w:rsidR="009B0484" w:rsidRDefault="007C601D">
      <w:pPr>
        <w:spacing w:after="0" w:line="259" w:lineRule="auto"/>
        <w:ind w:left="14" w:firstLine="0"/>
      </w:pPr>
      <w:r>
        <w:t xml:space="preserve">  </w:t>
      </w:r>
    </w:p>
    <w:p w:rsidR="009B0484" w:rsidRDefault="007C601D">
      <w:pPr>
        <w:numPr>
          <w:ilvl w:val="0"/>
          <w:numId w:val="1"/>
        </w:numPr>
        <w:ind w:hanging="360"/>
      </w:pPr>
      <w:r>
        <w:t xml:space="preserve">The Key Principles of the RFU Safeguarding Policy are that:  </w:t>
      </w:r>
    </w:p>
    <w:p w:rsidR="009B0484" w:rsidRDefault="007C601D">
      <w:pPr>
        <w:spacing w:after="41" w:line="259" w:lineRule="auto"/>
        <w:ind w:left="14" w:firstLine="0"/>
      </w:pPr>
      <w:r>
        <w:t xml:space="preserve">  </w:t>
      </w:r>
    </w:p>
    <w:p w:rsidR="009B0484" w:rsidRDefault="007C601D">
      <w:pPr>
        <w:numPr>
          <w:ilvl w:val="0"/>
          <w:numId w:val="2"/>
        </w:numPr>
        <w:spacing w:after="30"/>
        <w:ind w:hanging="540"/>
      </w:pPr>
      <w:r>
        <w:t xml:space="preserve">The welfare of the child is, and must always be, paramount to any other considerations.  </w:t>
      </w:r>
    </w:p>
    <w:p w:rsidR="009B0484" w:rsidRDefault="007C601D">
      <w:pPr>
        <w:spacing w:after="75" w:line="259" w:lineRule="auto"/>
        <w:ind w:left="734" w:firstLine="0"/>
      </w:pPr>
      <w:r>
        <w:t xml:space="preserve">  </w:t>
      </w:r>
    </w:p>
    <w:p w:rsidR="009B0484" w:rsidRDefault="007C601D">
      <w:pPr>
        <w:numPr>
          <w:ilvl w:val="0"/>
          <w:numId w:val="2"/>
        </w:numPr>
        <w:ind w:hanging="540"/>
      </w:pPr>
      <w:r>
        <w:t xml:space="preserve">All participants regardless of age, gender, ability or disability, race, faith, culture, size, shape, language or sexual identity have the right to protection from abuse or harm.  </w:t>
      </w:r>
    </w:p>
    <w:p w:rsidR="009B0484" w:rsidRDefault="007C601D">
      <w:pPr>
        <w:spacing w:after="74" w:line="259" w:lineRule="auto"/>
        <w:ind w:left="734" w:firstLine="0"/>
      </w:pPr>
      <w:r>
        <w:t xml:space="preserve">  </w:t>
      </w:r>
    </w:p>
    <w:p w:rsidR="009B0484" w:rsidRDefault="007C601D">
      <w:pPr>
        <w:numPr>
          <w:ilvl w:val="0"/>
          <w:numId w:val="2"/>
        </w:numPr>
        <w:ind w:hanging="540"/>
      </w:pPr>
      <w:r>
        <w:t xml:space="preserve">All allegations or suspicions of abuse, neglect, harm and poor practice will be taken seriously and responded to swiftly, fairly and appropriately.  </w:t>
      </w:r>
    </w:p>
    <w:p w:rsidR="009B0484" w:rsidRDefault="007C601D">
      <w:pPr>
        <w:spacing w:after="79" w:line="259" w:lineRule="auto"/>
        <w:ind w:left="734" w:firstLine="0"/>
      </w:pPr>
      <w:r>
        <w:t xml:space="preserve">  </w:t>
      </w:r>
    </w:p>
    <w:p w:rsidR="009B0484" w:rsidRDefault="007C601D">
      <w:pPr>
        <w:numPr>
          <w:ilvl w:val="0"/>
          <w:numId w:val="2"/>
        </w:numPr>
        <w:spacing w:after="275"/>
        <w:ind w:hanging="540"/>
      </w:pPr>
      <w:r>
        <w:t xml:space="preserve">Working in partnership with other organisations, statutory agencies, parents, carers, children and young people is essential for the welfare of children.  </w:t>
      </w:r>
    </w:p>
    <w:p w:rsidR="009B0484" w:rsidRDefault="007C601D">
      <w:pPr>
        <w:numPr>
          <w:ilvl w:val="0"/>
          <w:numId w:val="2"/>
        </w:numPr>
        <w:ind w:hanging="540"/>
      </w:pPr>
      <w:r>
        <w:t xml:space="preserve">Children have a right to expect support, and personal and social development delivered by an appropriately recruited, vetted and managed in relation to their participation in rugby union, whether they are playing, volunteering or officiating in the community or professional areas of the sport.  </w:t>
      </w:r>
    </w:p>
    <w:p w:rsidR="009B0484" w:rsidRDefault="007C601D">
      <w:pPr>
        <w:spacing w:after="0" w:line="259" w:lineRule="auto"/>
        <w:ind w:left="14" w:firstLine="0"/>
      </w:pPr>
      <w:r>
        <w:t xml:space="preserve">  </w:t>
      </w:r>
    </w:p>
    <w:p w:rsidR="009B0484" w:rsidRDefault="0010265D">
      <w:pPr>
        <w:numPr>
          <w:ilvl w:val="0"/>
          <w:numId w:val="3"/>
        </w:numPr>
      </w:pPr>
      <w:r>
        <w:t xml:space="preserve">Kingston </w:t>
      </w:r>
      <w:r w:rsidR="007C601D">
        <w:t xml:space="preserve">RFC recognises that all children have the right to participate in sport in a safe, positive and enjoyable environment whilst at the same time being protected from abuse, neglect, harm and poor practice. </w:t>
      </w:r>
      <w:r>
        <w:t>Kingston</w:t>
      </w:r>
      <w:r w:rsidR="007C601D">
        <w:t xml:space="preserve"> RFC recognises that this is the responsibility of everyone involved, in whatever capacity, at the club.  </w:t>
      </w:r>
    </w:p>
    <w:p w:rsidR="009B0484" w:rsidRDefault="007C601D">
      <w:pPr>
        <w:spacing w:after="0" w:line="259" w:lineRule="auto"/>
        <w:ind w:left="14" w:firstLine="0"/>
      </w:pPr>
      <w:r>
        <w:t xml:space="preserve">  </w:t>
      </w:r>
    </w:p>
    <w:p w:rsidR="009B0484" w:rsidRDefault="0010265D">
      <w:pPr>
        <w:numPr>
          <w:ilvl w:val="0"/>
          <w:numId w:val="3"/>
        </w:numPr>
      </w:pPr>
      <w:r>
        <w:t xml:space="preserve">Kingston </w:t>
      </w:r>
      <w:r w:rsidR="007C601D">
        <w:t xml:space="preserve">RFC will implement and comply with the RFU Code of Conduct and the Codes of Conduct for Coaches, Spectators and Officials as appropriate.    </w:t>
      </w:r>
    </w:p>
    <w:p w:rsidR="009B0484" w:rsidRDefault="007C601D">
      <w:pPr>
        <w:spacing w:line="259" w:lineRule="auto"/>
        <w:ind w:left="374" w:firstLine="0"/>
      </w:pPr>
      <w:r>
        <w:t xml:space="preserve">  </w:t>
      </w:r>
    </w:p>
    <w:p w:rsidR="009B0484" w:rsidRDefault="007C601D">
      <w:pPr>
        <w:numPr>
          <w:ilvl w:val="0"/>
          <w:numId w:val="3"/>
        </w:numPr>
      </w:pPr>
      <w:r>
        <w:t>The Club</w:t>
      </w:r>
      <w:r w:rsidR="0010265D">
        <w:t xml:space="preserve">’s lead </w:t>
      </w:r>
      <w:r>
        <w:t xml:space="preserve">Safeguarding Officer is </w:t>
      </w:r>
      <w:r w:rsidR="0010265D">
        <w:t xml:space="preserve">Mr Harry Hall, @ </w:t>
      </w:r>
      <w:hyperlink r:id="rId7" w:history="1">
        <w:r w:rsidR="0010265D" w:rsidRPr="004A7C2F">
          <w:rPr>
            <w:rStyle w:val="Hyperlink"/>
          </w:rPr>
          <w:t>safeguarding@kingstonrfc.com</w:t>
        </w:r>
      </w:hyperlink>
      <w:r w:rsidR="0010265D">
        <w:t>, 07402913066. Assistant safeguard officer Mrs Natalie Secker, @safeguarding@kingstonrfc.com.</w:t>
      </w:r>
      <w:r>
        <w:t xml:space="preserve"> If you witness or are aware of an incident where the welfare of a child has been put at risk you must, in the first instance, inform the Club Safeguarding Officer.  They will then inform the CB Safeguarding  </w:t>
      </w:r>
    </w:p>
    <w:p w:rsidR="009B0484" w:rsidRDefault="007C601D">
      <w:pPr>
        <w:ind w:left="705" w:firstLine="0"/>
      </w:pPr>
      <w:r>
        <w:t xml:space="preserve">Manager and the RFU Safeguarding Team.  If an incident involves the Club Safeguarding </w:t>
      </w:r>
      <w:proofErr w:type="gramStart"/>
      <w:r w:rsidR="0010265D">
        <w:t>o</w:t>
      </w:r>
      <w:r>
        <w:t>fficer</w:t>
      </w:r>
      <w:proofErr w:type="gramEnd"/>
      <w:r>
        <w:t xml:space="preserve"> you should inform </w:t>
      </w:r>
      <w:r w:rsidR="0010265D">
        <w:t>the safeguarding officer not involved</w:t>
      </w:r>
      <w:r>
        <w:t xml:space="preserve"> and either the CB Safeguarding Manager or the RFU Safeguarding Team.   </w:t>
      </w:r>
    </w:p>
    <w:p w:rsidR="009B0484" w:rsidRDefault="007C601D">
      <w:pPr>
        <w:spacing w:after="0" w:line="259" w:lineRule="auto"/>
        <w:ind w:left="374" w:firstLine="0"/>
      </w:pPr>
      <w:r>
        <w:t xml:space="preserve">  </w:t>
      </w:r>
    </w:p>
    <w:p w:rsidR="009B0484" w:rsidRDefault="007C601D">
      <w:pPr>
        <w:numPr>
          <w:ilvl w:val="0"/>
          <w:numId w:val="3"/>
        </w:numPr>
      </w:pPr>
      <w:r>
        <w:t xml:space="preserve">All members of </w:t>
      </w:r>
      <w:r w:rsidR="0010265D">
        <w:t xml:space="preserve">Kingston </w:t>
      </w:r>
      <w:r>
        <w:t xml:space="preserve">RFC who work with children in Regulated Activity must undertake an RFU Disclosure and Barring Service (DBS) check in accordance with RFU Regulation 21.  </w:t>
      </w:r>
    </w:p>
    <w:p w:rsidR="009B0484" w:rsidRDefault="007C601D">
      <w:pPr>
        <w:spacing w:line="259" w:lineRule="auto"/>
        <w:ind w:left="374" w:firstLine="0"/>
      </w:pPr>
      <w:r>
        <w:t xml:space="preserve">  </w:t>
      </w:r>
    </w:p>
    <w:p w:rsidR="009B0484" w:rsidRDefault="0010265D">
      <w:pPr>
        <w:numPr>
          <w:ilvl w:val="0"/>
          <w:numId w:val="3"/>
        </w:numPr>
      </w:pPr>
      <w:r>
        <w:t xml:space="preserve">Kingston </w:t>
      </w:r>
      <w:r w:rsidR="007C601D">
        <w:t xml:space="preserve">RFC will ensure that all its members, whether they are coaches, parents, players or officials will comply with the Best Practice Guidance as issued by the RFU.  In summary, the following are </w:t>
      </w:r>
      <w:r w:rsidR="007C601D">
        <w:rPr>
          <w:b/>
        </w:rPr>
        <w:t>NOT</w:t>
      </w:r>
      <w:r w:rsidR="007C601D">
        <w:t xml:space="preserve"> acceptable and will be treated seriously by the club and may result in disciplinary action being taken by the club, the CB or the RFU:  </w:t>
      </w:r>
    </w:p>
    <w:p w:rsidR="009B0484" w:rsidRDefault="007C601D">
      <w:pPr>
        <w:spacing w:after="38" w:line="259" w:lineRule="auto"/>
        <w:ind w:left="734" w:firstLine="0"/>
      </w:pPr>
      <w:r>
        <w:t xml:space="preserve">  </w:t>
      </w:r>
    </w:p>
    <w:p w:rsidR="009B0484" w:rsidRDefault="007C601D">
      <w:pPr>
        <w:numPr>
          <w:ilvl w:val="1"/>
          <w:numId w:val="3"/>
        </w:numPr>
        <w:spacing w:after="44"/>
        <w:ind w:hanging="540"/>
      </w:pPr>
      <w:r>
        <w:t xml:space="preserve">Working alone with a child.  </w:t>
      </w:r>
    </w:p>
    <w:p w:rsidR="009B0484" w:rsidRDefault="007C601D">
      <w:pPr>
        <w:numPr>
          <w:ilvl w:val="1"/>
          <w:numId w:val="3"/>
        </w:numPr>
        <w:spacing w:after="42"/>
        <w:ind w:hanging="540"/>
      </w:pPr>
      <w:r>
        <w:t xml:space="preserve">Consuming alcohol whilst responsible for children.   </w:t>
      </w:r>
    </w:p>
    <w:p w:rsidR="009B0484" w:rsidRDefault="007C601D">
      <w:pPr>
        <w:numPr>
          <w:ilvl w:val="1"/>
          <w:numId w:val="3"/>
        </w:numPr>
        <w:spacing w:after="44"/>
        <w:ind w:hanging="540"/>
      </w:pPr>
      <w:r>
        <w:t xml:space="preserve">Providing alcohol to children or allowing its supply.  </w:t>
      </w:r>
    </w:p>
    <w:p w:rsidR="009B0484" w:rsidRDefault="007C601D">
      <w:pPr>
        <w:numPr>
          <w:ilvl w:val="1"/>
          <w:numId w:val="3"/>
        </w:numPr>
        <w:spacing w:after="44"/>
        <w:ind w:hanging="540"/>
      </w:pPr>
      <w:r>
        <w:t xml:space="preserve">Smoking in the presence of children.  </w:t>
      </w:r>
    </w:p>
    <w:p w:rsidR="009B0484" w:rsidRDefault="007C601D">
      <w:pPr>
        <w:numPr>
          <w:ilvl w:val="1"/>
          <w:numId w:val="3"/>
        </w:numPr>
        <w:spacing w:after="44"/>
        <w:ind w:hanging="540"/>
      </w:pPr>
      <w:r>
        <w:t xml:space="preserve">Humiliating children.  </w:t>
      </w:r>
    </w:p>
    <w:p w:rsidR="009B0484" w:rsidRDefault="007C601D">
      <w:pPr>
        <w:numPr>
          <w:ilvl w:val="1"/>
          <w:numId w:val="3"/>
        </w:numPr>
        <w:spacing w:after="44"/>
        <w:ind w:hanging="540"/>
      </w:pPr>
      <w:r>
        <w:t xml:space="preserve">Inappropriate or unnecessary physical contact with a child.  </w:t>
      </w:r>
    </w:p>
    <w:p w:rsidR="009B0484" w:rsidRDefault="007C601D">
      <w:pPr>
        <w:numPr>
          <w:ilvl w:val="1"/>
          <w:numId w:val="3"/>
        </w:numPr>
        <w:spacing w:after="39"/>
        <w:ind w:hanging="540"/>
      </w:pPr>
      <w:r>
        <w:t xml:space="preserve">Participating in, or allowing, contact or physical games with children.  </w:t>
      </w:r>
    </w:p>
    <w:p w:rsidR="009B0484" w:rsidRDefault="007C601D">
      <w:pPr>
        <w:numPr>
          <w:ilvl w:val="1"/>
          <w:numId w:val="3"/>
        </w:numPr>
        <w:spacing w:after="41"/>
        <w:ind w:hanging="540"/>
      </w:pPr>
      <w:r>
        <w:t xml:space="preserve">Having an intimate or sexual relationship with any child developed </w:t>
      </w:r>
      <w:proofErr w:type="gramStart"/>
      <w:r>
        <w:t>as a result of</w:t>
      </w:r>
      <w:proofErr w:type="gramEnd"/>
      <w:r>
        <w:t xml:space="preserve"> being in a ‘position of trust.’  </w:t>
      </w:r>
    </w:p>
    <w:p w:rsidR="009B0484" w:rsidRDefault="007C601D">
      <w:pPr>
        <w:numPr>
          <w:ilvl w:val="1"/>
          <w:numId w:val="3"/>
        </w:numPr>
        <w:ind w:hanging="540"/>
      </w:pPr>
      <w:r>
        <w:t xml:space="preserve">Making sexually explicit comments or sharing sexually explicit material.  </w:t>
      </w:r>
    </w:p>
    <w:p w:rsidR="009B0484" w:rsidRDefault="007C601D">
      <w:pPr>
        <w:spacing w:after="0" w:line="259" w:lineRule="auto"/>
        <w:ind w:left="2535" w:firstLine="0"/>
      </w:pPr>
      <w:r>
        <w:t xml:space="preserve">  </w:t>
      </w:r>
    </w:p>
    <w:p w:rsidR="009B0484" w:rsidRDefault="007C601D">
      <w:pPr>
        <w:spacing w:after="0" w:line="259" w:lineRule="auto"/>
        <w:ind w:left="2535" w:firstLine="0"/>
      </w:pPr>
      <w:r>
        <w:t xml:space="preserve">  </w:t>
      </w:r>
    </w:p>
    <w:p w:rsidR="009B0484" w:rsidRDefault="007C601D">
      <w:pPr>
        <w:numPr>
          <w:ilvl w:val="0"/>
          <w:numId w:val="4"/>
        </w:numPr>
        <w:ind w:hanging="360"/>
      </w:pPr>
      <w:r>
        <w:t xml:space="preserve">Kingston RFC manages the changing facilities and arranges for them to be supervised by two DBS checked adults of the appropriate gender for the players using the facilities.  Kingston RFC ensures that all its coaches, parents, officials and spectators are aware that adults must not change at the same time, using the same facilities as children.    </w:t>
      </w:r>
    </w:p>
    <w:p w:rsidR="009B0484" w:rsidRDefault="007C601D">
      <w:pPr>
        <w:spacing w:after="0" w:line="259" w:lineRule="auto"/>
        <w:ind w:left="374" w:firstLine="0"/>
      </w:pPr>
      <w:r>
        <w:t xml:space="preserve">  </w:t>
      </w:r>
    </w:p>
    <w:p w:rsidR="009B0484" w:rsidRDefault="007C601D">
      <w:pPr>
        <w:numPr>
          <w:ilvl w:val="0"/>
          <w:numId w:val="4"/>
        </w:numPr>
        <w:spacing w:after="6" w:line="250" w:lineRule="auto"/>
        <w:ind w:hanging="360"/>
      </w:pPr>
      <w:r>
        <w:t>Kingston RFC will ensure that its coaches [and</w:t>
      </w:r>
      <w:r>
        <w:rPr>
          <w:i/>
        </w:rPr>
        <w:t xml:space="preserve"> team managers</w:t>
      </w:r>
      <w:r>
        <w:t xml:space="preserve">] will receive the support and training considered appropriate to their position and role.   </w:t>
      </w:r>
    </w:p>
    <w:p w:rsidR="009B0484" w:rsidRDefault="007C601D">
      <w:pPr>
        <w:spacing w:after="0" w:line="259" w:lineRule="auto"/>
        <w:ind w:left="374" w:firstLine="0"/>
      </w:pPr>
      <w:r>
        <w:t xml:space="preserve">  </w:t>
      </w:r>
    </w:p>
    <w:p w:rsidR="009B0484" w:rsidRDefault="007C601D">
      <w:pPr>
        <w:numPr>
          <w:ilvl w:val="0"/>
          <w:numId w:val="4"/>
        </w:numPr>
        <w:ind w:hanging="360"/>
      </w:pPr>
      <w:r>
        <w:t xml:space="preserve">Any events held on Kingston RFC premises must comply with this Policy and if appropriate a Safeguarding Plan should be discussed and circulated to those affected.  Any tours, overseas or domestic, undertaken by Kingston RFC must comply with the relevant RFU Regulations and Guidance relating to tours.  </w:t>
      </w:r>
    </w:p>
    <w:p w:rsidR="009B0484" w:rsidRDefault="007C601D" w:rsidP="007C601D">
      <w:pPr>
        <w:spacing w:after="0" w:line="259" w:lineRule="auto"/>
        <w:ind w:left="374" w:firstLine="0"/>
      </w:pPr>
      <w:r>
        <w:t xml:space="preserve">    </w:t>
      </w:r>
    </w:p>
    <w:p w:rsidR="009B0484" w:rsidRDefault="007C601D">
      <w:pPr>
        <w:spacing w:after="0" w:line="259" w:lineRule="auto"/>
        <w:ind w:left="374" w:firstLine="0"/>
      </w:pPr>
      <w:r>
        <w:t xml:space="preserve">  </w:t>
      </w:r>
    </w:p>
    <w:p w:rsidR="009B0484" w:rsidRDefault="007C601D">
      <w:pPr>
        <w:spacing w:after="19" w:line="259" w:lineRule="auto"/>
        <w:ind w:left="374" w:firstLine="0"/>
      </w:pPr>
      <w:r>
        <w:t xml:space="preserve">  </w:t>
      </w:r>
    </w:p>
    <w:p w:rsidR="009B0484" w:rsidRDefault="007C601D">
      <w:pPr>
        <w:spacing w:after="3" w:line="259" w:lineRule="auto"/>
        <w:ind w:left="369" w:hanging="10"/>
      </w:pPr>
      <w:r>
        <w:t xml:space="preserve">Signed ………………Harry Hall………………….  </w:t>
      </w:r>
    </w:p>
    <w:p w:rsidR="009B0484" w:rsidRDefault="007C601D">
      <w:pPr>
        <w:spacing w:after="19" w:line="259" w:lineRule="auto"/>
        <w:ind w:left="374" w:firstLine="0"/>
      </w:pPr>
      <w:r>
        <w:t xml:space="preserve">  </w:t>
      </w:r>
    </w:p>
    <w:p w:rsidR="009B0484" w:rsidRDefault="007C601D">
      <w:pPr>
        <w:spacing w:after="3" w:line="259" w:lineRule="auto"/>
        <w:ind w:left="369" w:hanging="10"/>
      </w:pPr>
      <w:r>
        <w:t xml:space="preserve">Date …………Amendment 11/09/2024………………………….  </w:t>
      </w:r>
    </w:p>
    <w:sectPr w:rsidR="009B0484">
      <w:footerReference w:type="even" r:id="rId8"/>
      <w:footerReference w:type="default" r:id="rId9"/>
      <w:footerReference w:type="first" r:id="rId10"/>
      <w:pgSz w:w="11906" w:h="16838"/>
      <w:pgMar w:top="1495" w:right="1820" w:bottom="1736" w:left="178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23C4" w:rsidRDefault="00B723C4">
      <w:pPr>
        <w:spacing w:after="0" w:line="240" w:lineRule="auto"/>
      </w:pPr>
      <w:r>
        <w:separator/>
      </w:r>
    </w:p>
  </w:endnote>
  <w:endnote w:type="continuationSeparator" w:id="0">
    <w:p w:rsidR="00B723C4" w:rsidRDefault="00B7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0484" w:rsidRDefault="007C601D">
    <w:pPr>
      <w:spacing w:after="0" w:line="259" w:lineRule="auto"/>
      <w:ind w:left="-70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B94E9FD" wp14:editId="5AE151AC">
              <wp:simplePos x="0" y="0"/>
              <wp:positionH relativeFrom="page">
                <wp:posOffset>685800</wp:posOffset>
              </wp:positionH>
              <wp:positionV relativeFrom="page">
                <wp:posOffset>10097143</wp:posOffset>
              </wp:positionV>
              <wp:extent cx="8882" cy="146042"/>
              <wp:effectExtent l="0" t="0" r="0" b="0"/>
              <wp:wrapSquare wrapText="bothSides"/>
              <wp:docPr id="2734" name="Group 2734"/>
              <wp:cNvGraphicFramePr/>
              <a:graphic xmlns:a="http://schemas.openxmlformats.org/drawingml/2006/main">
                <a:graphicData uri="http://schemas.microsoft.com/office/word/2010/wordprocessingGroup">
                  <wpg:wgp>
                    <wpg:cNvGrpSpPr/>
                    <wpg:grpSpPr>
                      <a:xfrm>
                        <a:off x="0" y="0"/>
                        <a:ext cx="8882" cy="146042"/>
                        <a:chOff x="0" y="0"/>
                        <a:chExt cx="8882" cy="146042"/>
                      </a:xfrm>
                    </wpg:grpSpPr>
                    <wps:wsp>
                      <wps:cNvPr id="2813" name="Shape 2813"/>
                      <wps:cNvSpPr/>
                      <wps:spPr>
                        <a:xfrm>
                          <a:off x="0" y="0"/>
                          <a:ext cx="9144" cy="146042"/>
                        </a:xfrm>
                        <a:custGeom>
                          <a:avLst/>
                          <a:gdLst/>
                          <a:ahLst/>
                          <a:cxnLst/>
                          <a:rect l="0" t="0" r="0" b="0"/>
                          <a:pathLst>
                            <a:path w="9144" h="146042">
                              <a:moveTo>
                                <a:pt x="0" y="0"/>
                              </a:moveTo>
                              <a:lnTo>
                                <a:pt x="9144" y="0"/>
                              </a:lnTo>
                              <a:lnTo>
                                <a:pt x="9144" y="146042"/>
                              </a:lnTo>
                              <a:lnTo>
                                <a:pt x="0" y="14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D2FE55" id="Group 2734" o:spid="_x0000_s1026" style="position:absolute;margin-left:54pt;margin-top:795.05pt;width:.7pt;height:11.5pt;z-index:251658240;mso-position-horizontal-relative:page;mso-position-vertical-relative:page" coordsize="8882,14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">
              <v:shape id="Shape 2813" o:spid="_x0000_s1027" style="position:absolute;width:9144;height:146042;visibility:visible;mso-wrap-style:square;v-text-anchor:top" coordsize="9144,14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" path="m,l9144,r,146042l,146042,,e" fillcolor="black" stroked="f" strokeweight="0">
                <v:stroke miterlimit="83231f" joinstyle="miter"/>
                <v:path arrowok="t" textboxrect="0,0,9144,146042"/>
              </v:shape>
              <w10:wrap type="square" anchorx="page" anchory="page"/>
            </v:group>
          </w:pict>
        </mc:Fallback>
      </mc:AlternateContent>
    </w:r>
    <w:r>
      <w:rPr>
        <w:sz w:val="20"/>
      </w:rPr>
      <w:tab/>
      <w:t xml:space="preserve"> </w:t>
    </w:r>
    <w:r>
      <w:rPr>
        <w:sz w:val="20"/>
      </w:rPr>
      <w:tab/>
      <w:t xml:space="preserve">  </w:t>
    </w:r>
    <w:r>
      <w:rPr>
        <w:sz w:val="20"/>
      </w:rPr>
      <w:tab/>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0484" w:rsidRDefault="007C601D">
    <w:pPr>
      <w:spacing w:after="0" w:line="259" w:lineRule="auto"/>
      <w:ind w:left="-706"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1070742" wp14:editId="55AE254C">
              <wp:simplePos x="0" y="0"/>
              <wp:positionH relativeFrom="page">
                <wp:posOffset>685800</wp:posOffset>
              </wp:positionH>
              <wp:positionV relativeFrom="page">
                <wp:posOffset>10097143</wp:posOffset>
              </wp:positionV>
              <wp:extent cx="8882" cy="146042"/>
              <wp:effectExtent l="0" t="0" r="0" b="0"/>
              <wp:wrapSquare wrapText="bothSides"/>
              <wp:docPr id="2720" name="Group 2720"/>
              <wp:cNvGraphicFramePr/>
              <a:graphic xmlns:a="http://schemas.openxmlformats.org/drawingml/2006/main">
                <a:graphicData uri="http://schemas.microsoft.com/office/word/2010/wordprocessingGroup">
                  <wpg:wgp>
                    <wpg:cNvGrpSpPr/>
                    <wpg:grpSpPr>
                      <a:xfrm>
                        <a:off x="0" y="0"/>
                        <a:ext cx="8882" cy="146042"/>
                        <a:chOff x="0" y="0"/>
                        <a:chExt cx="8882" cy="146042"/>
                      </a:xfrm>
                    </wpg:grpSpPr>
                    <wps:wsp>
                      <wps:cNvPr id="2811" name="Shape 2811"/>
                      <wps:cNvSpPr/>
                      <wps:spPr>
                        <a:xfrm>
                          <a:off x="0" y="0"/>
                          <a:ext cx="9144" cy="146042"/>
                        </a:xfrm>
                        <a:custGeom>
                          <a:avLst/>
                          <a:gdLst/>
                          <a:ahLst/>
                          <a:cxnLst/>
                          <a:rect l="0" t="0" r="0" b="0"/>
                          <a:pathLst>
                            <a:path w="9144" h="146042">
                              <a:moveTo>
                                <a:pt x="0" y="0"/>
                              </a:moveTo>
                              <a:lnTo>
                                <a:pt x="9144" y="0"/>
                              </a:lnTo>
                              <a:lnTo>
                                <a:pt x="9144" y="146042"/>
                              </a:lnTo>
                              <a:lnTo>
                                <a:pt x="0" y="14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2E1074" id="Group 2720" o:spid="_x0000_s1026" style="position:absolute;margin-left:54pt;margin-top:795.05pt;width:.7pt;height:11.5pt;z-index:251659264;mso-position-horizontal-relative:page;mso-position-vertical-relative:page" coordsize="8882,14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">
              <v:shape id="Shape 2811" o:spid="_x0000_s1027" style="position:absolute;width:9144;height:146042;visibility:visible;mso-wrap-style:square;v-text-anchor:top" coordsize="9144,14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" path="m,l9144,r,146042l,146042,,e" fillcolor="black" stroked="f" strokeweight="0">
                <v:stroke miterlimit="83231f" joinstyle="miter"/>
                <v:path arrowok="t" textboxrect="0,0,9144,146042"/>
              </v:shape>
              <w10:wrap type="square" anchorx="page" anchory="page"/>
            </v:group>
          </w:pict>
        </mc:Fallback>
      </mc:AlternateContent>
    </w:r>
    <w:r>
      <w:rPr>
        <w:sz w:val="20"/>
      </w:rPr>
      <w:tab/>
      <w:t xml:space="preserve"> </w:t>
    </w:r>
    <w:r>
      <w:rPr>
        <w:sz w:val="20"/>
      </w:rPr>
      <w:tab/>
      <w:t xml:space="preserve">  </w:t>
    </w:r>
    <w:r>
      <w:rPr>
        <w:sz w:val="20"/>
      </w:rPr>
      <w:tab/>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0484" w:rsidRDefault="007C601D">
    <w:pPr>
      <w:spacing w:after="0" w:line="259" w:lineRule="auto"/>
      <w:ind w:left="-706"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4D9C8E7" wp14:editId="01FCF5CD">
              <wp:simplePos x="0" y="0"/>
              <wp:positionH relativeFrom="page">
                <wp:posOffset>685800</wp:posOffset>
              </wp:positionH>
              <wp:positionV relativeFrom="page">
                <wp:posOffset>10097143</wp:posOffset>
              </wp:positionV>
              <wp:extent cx="8882" cy="146042"/>
              <wp:effectExtent l="0" t="0" r="0" b="0"/>
              <wp:wrapSquare wrapText="bothSides"/>
              <wp:docPr id="2706" name="Group 2706"/>
              <wp:cNvGraphicFramePr/>
              <a:graphic xmlns:a="http://schemas.openxmlformats.org/drawingml/2006/main">
                <a:graphicData uri="http://schemas.microsoft.com/office/word/2010/wordprocessingGroup">
                  <wpg:wgp>
                    <wpg:cNvGrpSpPr/>
                    <wpg:grpSpPr>
                      <a:xfrm>
                        <a:off x="0" y="0"/>
                        <a:ext cx="8882" cy="146042"/>
                        <a:chOff x="0" y="0"/>
                        <a:chExt cx="8882" cy="146042"/>
                      </a:xfrm>
                    </wpg:grpSpPr>
                    <wps:wsp>
                      <wps:cNvPr id="2809" name="Shape 2809"/>
                      <wps:cNvSpPr/>
                      <wps:spPr>
                        <a:xfrm>
                          <a:off x="0" y="0"/>
                          <a:ext cx="9144" cy="146042"/>
                        </a:xfrm>
                        <a:custGeom>
                          <a:avLst/>
                          <a:gdLst/>
                          <a:ahLst/>
                          <a:cxnLst/>
                          <a:rect l="0" t="0" r="0" b="0"/>
                          <a:pathLst>
                            <a:path w="9144" h="146042">
                              <a:moveTo>
                                <a:pt x="0" y="0"/>
                              </a:moveTo>
                              <a:lnTo>
                                <a:pt x="9144" y="0"/>
                              </a:lnTo>
                              <a:lnTo>
                                <a:pt x="9144" y="146042"/>
                              </a:lnTo>
                              <a:lnTo>
                                <a:pt x="0" y="14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6AEE48" id="Group 2706" o:spid="_x0000_s1026" style="position:absolute;margin-left:54pt;margin-top:795.05pt;width:.7pt;height:11.5pt;z-index:251660288;mso-position-horizontal-relative:page;mso-position-vertical-relative:page" coordsize="8882,14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">
              <v:shape id="Shape 2809" o:spid="_x0000_s1027" style="position:absolute;width:9144;height:146042;visibility:visible;mso-wrap-style:square;v-text-anchor:top" coordsize="9144,14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" path="m,l9144,r,146042l,146042,,e" fillcolor="black" stroked="f" strokeweight="0">
                <v:stroke miterlimit="83231f" joinstyle="miter"/>
                <v:path arrowok="t" textboxrect="0,0,9144,146042"/>
              </v:shape>
              <w10:wrap type="square" anchorx="page" anchory="page"/>
            </v:group>
          </w:pict>
        </mc:Fallback>
      </mc:AlternateContent>
    </w:r>
    <w:r>
      <w:rPr>
        <w:sz w:val="20"/>
      </w:rPr>
      <w:tab/>
      <w:t xml:space="preserve"> </w:t>
    </w:r>
    <w:r>
      <w:rPr>
        <w:sz w:val="20"/>
      </w:rPr>
      <w:tab/>
      <w:t xml:space="preserve">  </w:t>
    </w:r>
    <w:r>
      <w:rPr>
        <w:sz w:val="20"/>
      </w:rPr>
      <w:tab/>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23C4" w:rsidRDefault="00B723C4">
      <w:pPr>
        <w:spacing w:after="0" w:line="240" w:lineRule="auto"/>
      </w:pPr>
      <w:r>
        <w:separator/>
      </w:r>
    </w:p>
  </w:footnote>
  <w:footnote w:type="continuationSeparator" w:id="0">
    <w:p w:rsidR="00B723C4" w:rsidRDefault="00B72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04F"/>
    <w:multiLevelType w:val="hybridMultilevel"/>
    <w:tmpl w:val="0A90AD1A"/>
    <w:lvl w:ilvl="0" w:tplc="4734E9B2">
      <w:start w:val="11"/>
      <w:numFmt w:val="decimal"/>
      <w:lvlText w:val="%1."/>
      <w:lvlJc w:val="left"/>
      <w:pPr>
        <w:ind w:left="7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DE44756">
      <w:start w:val="1"/>
      <w:numFmt w:val="lowerLetter"/>
      <w:lvlText w:val="%2"/>
      <w:lvlJc w:val="left"/>
      <w:pPr>
        <w:ind w:left="12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09481BA">
      <w:start w:val="1"/>
      <w:numFmt w:val="lowerRoman"/>
      <w:lvlText w:val="%3"/>
      <w:lvlJc w:val="left"/>
      <w:pPr>
        <w:ind w:left="19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AE4B18">
      <w:start w:val="1"/>
      <w:numFmt w:val="decimal"/>
      <w:lvlText w:val="%4"/>
      <w:lvlJc w:val="left"/>
      <w:pPr>
        <w:ind w:left="26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9000984">
      <w:start w:val="1"/>
      <w:numFmt w:val="lowerLetter"/>
      <w:lvlText w:val="%5"/>
      <w:lvlJc w:val="left"/>
      <w:pPr>
        <w:ind w:left="33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24BD4E">
      <w:start w:val="1"/>
      <w:numFmt w:val="lowerRoman"/>
      <w:lvlText w:val="%6"/>
      <w:lvlJc w:val="left"/>
      <w:pPr>
        <w:ind w:left="4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B4757E">
      <w:start w:val="1"/>
      <w:numFmt w:val="decimal"/>
      <w:lvlText w:val="%7"/>
      <w:lvlJc w:val="left"/>
      <w:pPr>
        <w:ind w:left="4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000F66">
      <w:start w:val="1"/>
      <w:numFmt w:val="lowerLetter"/>
      <w:lvlText w:val="%8"/>
      <w:lvlJc w:val="left"/>
      <w:pPr>
        <w:ind w:left="5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DEAC4C">
      <w:start w:val="1"/>
      <w:numFmt w:val="lowerRoman"/>
      <w:lvlText w:val="%9"/>
      <w:lvlJc w:val="left"/>
      <w:pPr>
        <w:ind w:left="6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8A1BE5"/>
    <w:multiLevelType w:val="hybridMultilevel"/>
    <w:tmpl w:val="B262F86E"/>
    <w:lvl w:ilvl="0" w:tplc="1AAEDE60">
      <w:start w:val="1"/>
      <w:numFmt w:val="decimal"/>
      <w:lvlText w:val="%1."/>
      <w:lvlJc w:val="left"/>
      <w:pPr>
        <w:ind w:left="9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DE4D8E0">
      <w:start w:val="1"/>
      <w:numFmt w:val="lowerLetter"/>
      <w:lvlText w:val="%2"/>
      <w:lvlJc w:val="left"/>
      <w:pPr>
        <w:ind w:left="1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908C814">
      <w:start w:val="1"/>
      <w:numFmt w:val="lowerRoman"/>
      <w:lvlText w:val="%3"/>
      <w:lvlJc w:val="left"/>
      <w:pPr>
        <w:ind w:left="23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914F062">
      <w:start w:val="1"/>
      <w:numFmt w:val="decimal"/>
      <w:lvlText w:val="%4"/>
      <w:lvlJc w:val="left"/>
      <w:pPr>
        <w:ind w:left="30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FACCE6">
      <w:start w:val="1"/>
      <w:numFmt w:val="lowerLetter"/>
      <w:lvlText w:val="%5"/>
      <w:lvlJc w:val="left"/>
      <w:pPr>
        <w:ind w:left="37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2D8E87A">
      <w:start w:val="1"/>
      <w:numFmt w:val="lowerRoman"/>
      <w:lvlText w:val="%6"/>
      <w:lvlJc w:val="left"/>
      <w:pPr>
        <w:ind w:left="45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90CE14C">
      <w:start w:val="1"/>
      <w:numFmt w:val="decimal"/>
      <w:lvlText w:val="%7"/>
      <w:lvlJc w:val="left"/>
      <w:pPr>
        <w:ind w:left="5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6184DA6">
      <w:start w:val="1"/>
      <w:numFmt w:val="lowerLetter"/>
      <w:lvlText w:val="%8"/>
      <w:lvlJc w:val="left"/>
      <w:pPr>
        <w:ind w:left="5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2C49A8">
      <w:start w:val="1"/>
      <w:numFmt w:val="lowerRoman"/>
      <w:lvlText w:val="%9"/>
      <w:lvlJc w:val="left"/>
      <w:pPr>
        <w:ind w:left="6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A96826"/>
    <w:multiLevelType w:val="hybridMultilevel"/>
    <w:tmpl w:val="7E2E4C14"/>
    <w:lvl w:ilvl="0" w:tplc="006EE308">
      <w:start w:val="1"/>
      <w:numFmt w:val="bullet"/>
      <w:lvlText w:val="•"/>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863ABE">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496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A843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8EDAA">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E8D8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128BF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BCF8E6">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F48BE2">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E4DBB"/>
    <w:multiLevelType w:val="hybridMultilevel"/>
    <w:tmpl w:val="A3B259BE"/>
    <w:lvl w:ilvl="0" w:tplc="3AF2CB9A">
      <w:start w:val="5"/>
      <w:numFmt w:val="decimal"/>
      <w:lvlText w:val="%1."/>
      <w:lvlJc w:val="left"/>
      <w:pPr>
        <w:ind w:left="7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592CCB0">
      <w:start w:val="1"/>
      <w:numFmt w:val="bullet"/>
      <w:lvlText w:val="•"/>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FE630E">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1C208E">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AD980">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49DD6">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CCCB10">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C68CC">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A2824">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14493063">
    <w:abstractNumId w:val="1"/>
  </w:num>
  <w:num w:numId="2" w16cid:durableId="2056083010">
    <w:abstractNumId w:val="2"/>
  </w:num>
  <w:num w:numId="3" w16cid:durableId="2062821114">
    <w:abstractNumId w:val="3"/>
  </w:num>
  <w:num w:numId="4" w16cid:durableId="24288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84"/>
    <w:rsid w:val="0010265D"/>
    <w:rsid w:val="005653F7"/>
    <w:rsid w:val="007C601D"/>
    <w:rsid w:val="009B0484"/>
    <w:rsid w:val="009C51B0"/>
    <w:rsid w:val="00B236C3"/>
    <w:rsid w:val="00B72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136E"/>
  <w15:docId w15:val="{B577438F-AAFA-4242-A18C-50115BAC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4" w:lineRule="auto"/>
      <w:ind w:left="924" w:hanging="37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Hyperlink">
    <w:name w:val="Hyperlink"/>
    <w:basedOn w:val="DefaultParagraphFont"/>
    <w:uiPriority w:val="99"/>
    <w:unhideWhenUsed/>
    <w:rsid w:val="0010265D"/>
    <w:rPr>
      <w:color w:val="467886" w:themeColor="hyperlink"/>
      <w:u w:val="single"/>
    </w:rPr>
  </w:style>
  <w:style w:type="character" w:styleId="UnresolvedMention">
    <w:name w:val="Unresolved Mention"/>
    <w:basedOn w:val="DefaultParagraphFont"/>
    <w:uiPriority w:val="99"/>
    <w:semiHidden/>
    <w:unhideWhenUsed/>
    <w:rsid w:val="00102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feguarding@kingstonrf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Club Safeguarding Policy Template</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Safeguarding Policy Template</dc:title>
  <dc:subject/>
  <dc:creator>Davisa</dc:creator>
  <cp:keywords/>
  <cp:lastModifiedBy>Nick Deere</cp:lastModifiedBy>
  <cp:revision>1</cp:revision>
  <dcterms:created xsi:type="dcterms:W3CDTF">2024-10-27T10:57:00Z</dcterms:created>
  <dcterms:modified xsi:type="dcterms:W3CDTF">2024-10-27T10:57:00Z</dcterms:modified>
</cp:coreProperties>
</file>